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A9" w:rsidRPr="00AD6EA9" w:rsidRDefault="00AD6EA9" w:rsidP="00AD6EA9">
      <w:pPr>
        <w:shd w:val="clear" w:color="auto" w:fill="FFFFFF"/>
        <w:spacing w:after="0" w:line="293" w:lineRule="atLeast"/>
        <w:jc w:val="center"/>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Individual Investigator Agreement</w:t>
      </w:r>
    </w:p>
    <w:p w:rsidR="00AD6EA9" w:rsidRPr="00AD6EA9" w:rsidRDefault="00AD6EA9" w:rsidP="00AD6EA9">
      <w:pPr>
        <w:shd w:val="clear" w:color="auto" w:fill="FFFFFF"/>
        <w:spacing w:before="120" w:after="0" w:line="293" w:lineRule="atLeast"/>
        <w:rPr>
          <w:rFonts w:eastAsia="Times New Roman" w:cs="Times New Roman"/>
          <w:color w:val="000000"/>
          <w:sz w:val="24"/>
          <w:szCs w:val="24"/>
        </w:rPr>
      </w:pPr>
      <w:r w:rsidRPr="00AD6EA9">
        <w:rPr>
          <w:rFonts w:eastAsia="Times New Roman" w:cs="Times New Roman"/>
          <w:color w:val="000000"/>
          <w:sz w:val="24"/>
          <w:szCs w:val="24"/>
        </w:rPr>
        <w:t>  </w:t>
      </w:r>
    </w:p>
    <w:p w:rsidR="00AD6EA9" w:rsidRPr="00AD6EA9" w:rsidRDefault="00AD6EA9" w:rsidP="00AD6EA9">
      <w:pPr>
        <w:shd w:val="clear" w:color="auto" w:fill="FFFFFF"/>
        <w:spacing w:after="0" w:line="293" w:lineRule="atLeast"/>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 xml:space="preserve">Name of Institution with the </w:t>
      </w:r>
      <w:proofErr w:type="spellStart"/>
      <w:r w:rsidRPr="00AD6EA9">
        <w:rPr>
          <w:rFonts w:eastAsia="Times New Roman" w:cs="Times New Roman"/>
          <w:b/>
          <w:bCs/>
          <w:color w:val="000000"/>
          <w:sz w:val="24"/>
          <w:szCs w:val="24"/>
          <w:bdr w:val="none" w:sz="0" w:space="0" w:color="auto" w:frame="1"/>
        </w:rPr>
        <w:t>Federalwide</w:t>
      </w:r>
      <w:proofErr w:type="spellEnd"/>
      <w:r w:rsidRPr="00AD6EA9">
        <w:rPr>
          <w:rFonts w:eastAsia="Times New Roman" w:cs="Times New Roman"/>
          <w:b/>
          <w:bCs/>
          <w:color w:val="000000"/>
          <w:sz w:val="24"/>
          <w:szCs w:val="24"/>
          <w:bdr w:val="none" w:sz="0" w:space="0" w:color="auto" w:frame="1"/>
        </w:rPr>
        <w:t xml:space="preserve"> Assurance (FWA):</w:t>
      </w:r>
      <w:r w:rsidRPr="00AD6EA9">
        <w:rPr>
          <w:rFonts w:eastAsia="Times New Roman" w:cs="Times New Roman"/>
          <w:color w:val="000000"/>
          <w:sz w:val="24"/>
          <w:szCs w:val="24"/>
        </w:rPr>
        <w:t> </w:t>
      </w:r>
      <w:r w:rsidR="00400D66">
        <w:rPr>
          <w:rFonts w:eastAsia="Times New Roman" w:cs="Times New Roman"/>
          <w:color w:val="000000"/>
          <w:sz w:val="24"/>
          <w:szCs w:val="24"/>
        </w:rPr>
        <w:t>University of Maryland, College Park</w:t>
      </w:r>
    </w:p>
    <w:p w:rsidR="00AD6EA9" w:rsidRDefault="00AD6EA9" w:rsidP="00AD6EA9">
      <w:pPr>
        <w:shd w:val="clear" w:color="auto" w:fill="FFFFFF"/>
        <w:spacing w:after="0" w:line="293" w:lineRule="atLeast"/>
        <w:rPr>
          <w:rFonts w:eastAsia="Times New Roman" w:cs="Times New Roman"/>
          <w:b/>
          <w:bCs/>
          <w:color w:val="000000"/>
          <w:sz w:val="24"/>
          <w:szCs w:val="24"/>
          <w:bdr w:val="none" w:sz="0" w:space="0" w:color="auto" w:frame="1"/>
        </w:rPr>
      </w:pPr>
    </w:p>
    <w:p w:rsidR="00AD6EA9" w:rsidRPr="00AD6EA9" w:rsidRDefault="00AD6EA9" w:rsidP="00AD6EA9">
      <w:pPr>
        <w:shd w:val="clear" w:color="auto" w:fill="FFFFFF"/>
        <w:spacing w:after="0" w:line="293" w:lineRule="atLeast"/>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Applicable FWA #:</w:t>
      </w:r>
      <w:r w:rsidRPr="00AD6EA9">
        <w:rPr>
          <w:rFonts w:eastAsia="Times New Roman" w:cs="Times New Roman"/>
          <w:color w:val="000000"/>
          <w:sz w:val="24"/>
          <w:szCs w:val="24"/>
        </w:rPr>
        <w:t> </w:t>
      </w:r>
      <w:r w:rsidR="00400D66">
        <w:rPr>
          <w:rFonts w:eastAsia="Times New Roman" w:cs="Times New Roman"/>
          <w:color w:val="000000"/>
          <w:sz w:val="24"/>
          <w:szCs w:val="24"/>
        </w:rPr>
        <w:t>FWA00005856</w:t>
      </w:r>
    </w:p>
    <w:p w:rsidR="00AD6EA9" w:rsidRPr="00AD6EA9" w:rsidRDefault="00AD6EA9" w:rsidP="00AD6EA9">
      <w:pPr>
        <w:shd w:val="clear" w:color="auto" w:fill="FFFFFF"/>
        <w:spacing w:after="0" w:line="293" w:lineRule="atLeast"/>
        <w:rPr>
          <w:rFonts w:eastAsia="Times New Roman" w:cs="Times New Roman"/>
          <w:b/>
          <w:bCs/>
          <w:color w:val="000000"/>
          <w:sz w:val="24"/>
          <w:szCs w:val="24"/>
          <w:bdr w:val="none" w:sz="0" w:space="0" w:color="auto" w:frame="1"/>
        </w:rPr>
      </w:pPr>
    </w:p>
    <w:p w:rsidR="00AD6EA9" w:rsidRPr="00AD6EA9" w:rsidRDefault="00AD6EA9" w:rsidP="00AD6EA9">
      <w:pPr>
        <w:shd w:val="clear" w:color="auto" w:fill="FFFFFF"/>
        <w:spacing w:after="0" w:line="293" w:lineRule="atLeast"/>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Individual Investigator’s Name:</w:t>
      </w:r>
      <w:r w:rsidRPr="00AD6EA9">
        <w:rPr>
          <w:rFonts w:eastAsia="Times New Roman" w:cs="Times New Roman"/>
          <w:color w:val="000000"/>
          <w:sz w:val="24"/>
          <w:szCs w:val="24"/>
        </w:rPr>
        <w:t> </w:t>
      </w:r>
    </w:p>
    <w:p w:rsidR="00AD6EA9" w:rsidRPr="00AD6EA9" w:rsidRDefault="00AD6EA9" w:rsidP="00AD6EA9">
      <w:pPr>
        <w:shd w:val="clear" w:color="auto" w:fill="FFFFFF"/>
        <w:spacing w:before="120" w:after="0" w:line="293" w:lineRule="atLeast"/>
        <w:rPr>
          <w:rFonts w:eastAsia="Times New Roman" w:cs="Times New Roman"/>
          <w:color w:val="000000"/>
          <w:sz w:val="24"/>
          <w:szCs w:val="24"/>
        </w:rPr>
      </w:pPr>
      <w:r w:rsidRPr="00AD6EA9">
        <w:rPr>
          <w:rFonts w:eastAsia="Times New Roman" w:cs="Times New Roman"/>
          <w:color w:val="000000"/>
          <w:sz w:val="24"/>
          <w:szCs w:val="24"/>
        </w:rPr>
        <w:t> </w:t>
      </w:r>
    </w:p>
    <w:p w:rsidR="00AD6EA9" w:rsidRPr="00AD6EA9" w:rsidRDefault="00AD6EA9" w:rsidP="00AD6EA9">
      <w:pPr>
        <w:shd w:val="clear" w:color="auto" w:fill="FFFFFF"/>
        <w:spacing w:after="0" w:line="293" w:lineRule="atLeast"/>
        <w:rPr>
          <w:rFonts w:eastAsia="Times New Roman" w:cs="Times New Roman"/>
          <w:color w:val="000000"/>
          <w:sz w:val="24"/>
          <w:szCs w:val="24"/>
        </w:rPr>
      </w:pPr>
      <w:r>
        <w:rPr>
          <w:rFonts w:eastAsia="Times New Roman" w:cs="Times New Roman"/>
          <w:b/>
          <w:bCs/>
          <w:color w:val="000000"/>
          <w:sz w:val="24"/>
          <w:szCs w:val="24"/>
          <w:bdr w:val="none" w:sz="0" w:space="0" w:color="auto" w:frame="1"/>
        </w:rPr>
        <w:t>Project Title</w:t>
      </w:r>
      <w:r w:rsidRPr="00AD6EA9">
        <w:rPr>
          <w:rFonts w:eastAsia="Times New Roman" w:cs="Times New Roman"/>
          <w:b/>
          <w:bCs/>
          <w:color w:val="000000"/>
          <w:sz w:val="24"/>
          <w:szCs w:val="24"/>
          <w:bdr w:val="none" w:sz="0" w:space="0" w:color="auto" w:frame="1"/>
        </w:rPr>
        <w:t xml:space="preserve"> Covered by this Agreement:</w:t>
      </w:r>
      <w:r w:rsidR="00EF4642">
        <w:rPr>
          <w:rFonts w:eastAsia="Times New Roman" w:cs="Times New Roman"/>
          <w:color w:val="000000"/>
          <w:sz w:val="24"/>
          <w:szCs w:val="24"/>
        </w:rPr>
        <w:t> </w:t>
      </w:r>
      <w:bookmarkStart w:id="0" w:name="_GoBack"/>
      <w:bookmarkEnd w:id="0"/>
    </w:p>
    <w:p w:rsidR="00AD6EA9" w:rsidRPr="00AD6EA9" w:rsidRDefault="00AD6EA9" w:rsidP="00AD6EA9">
      <w:pPr>
        <w:shd w:val="clear" w:color="auto" w:fill="FFFFFF"/>
        <w:spacing w:after="0" w:line="293" w:lineRule="atLeast"/>
        <w:ind w:left="534" w:right="144"/>
        <w:rPr>
          <w:rFonts w:eastAsia="Times New Roman" w:cs="Times New Roman"/>
          <w:color w:val="000000"/>
          <w:sz w:val="24"/>
          <w:szCs w:val="24"/>
        </w:rPr>
      </w:pPr>
    </w:p>
    <w:p w:rsidR="00AD6EA9" w:rsidRPr="00AD6EA9" w:rsidRDefault="00AD6EA9" w:rsidP="00AD6EA9">
      <w:pPr>
        <w:numPr>
          <w:ilvl w:val="0"/>
          <w:numId w:val="1"/>
        </w:numPr>
        <w:shd w:val="clear" w:color="auto" w:fill="FFFFFF"/>
        <w:spacing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above-named Individual Investigator has reviewed:  1) </w:t>
      </w:r>
      <w:r w:rsidRPr="00AD6EA9">
        <w:rPr>
          <w:rFonts w:eastAsia="Times New Roman" w:cs="Times New Roman"/>
          <w:i/>
          <w:iCs/>
          <w:color w:val="000000"/>
          <w:sz w:val="24"/>
          <w:szCs w:val="24"/>
          <w:bdr w:val="none" w:sz="0" w:space="0" w:color="auto" w:frame="1"/>
        </w:rPr>
        <w:t>The Belmont Report: Ethical Principles and Guidelines for the Protection of Human Subjects of Research</w:t>
      </w:r>
      <w:r w:rsidRPr="00AD6EA9">
        <w:rPr>
          <w:rFonts w:eastAsia="Times New Roman" w:cs="Times New Roman"/>
          <w:color w:val="000000"/>
          <w:sz w:val="24"/>
          <w:szCs w:val="24"/>
        </w:rPr>
        <w:t xml:space="preserve"> (or other internationally recognized equivalent; see section B.1. of the Terms of the </w:t>
      </w:r>
      <w:proofErr w:type="spellStart"/>
      <w:r w:rsidRPr="00AD6EA9">
        <w:rPr>
          <w:rFonts w:eastAsia="Times New Roman" w:cs="Times New Roman"/>
          <w:color w:val="000000"/>
          <w:sz w:val="24"/>
          <w:szCs w:val="24"/>
        </w:rPr>
        <w:t>Federalwide</w:t>
      </w:r>
      <w:proofErr w:type="spellEnd"/>
      <w:r w:rsidRPr="00AD6EA9">
        <w:rPr>
          <w:rFonts w:eastAsia="Times New Roman" w:cs="Times New Roman"/>
          <w:color w:val="000000"/>
          <w:sz w:val="24"/>
          <w:szCs w:val="24"/>
        </w:rPr>
        <w:t xml:space="preserv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complete any educational training required by the Institution and/or the IRB prior to initiating research covered under this Agreement.</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report immediately to the IRB any unanticipated problems involving risks to subjects or others in research covered under this Agreement.</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lastRenderedPageBreak/>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will not enroll subjects in research under this Agreement prior to its review and approval by the IRB.</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Emergency medical care may be delivered without IRB review and approval to the extent permitted under applicable federal regulations and state law. </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This Agreement does not preclude the Investigator from taking part in research not covered by this Agreement.</w:t>
      </w:r>
    </w:p>
    <w:p w:rsidR="00AD6EA9" w:rsidRPr="00AD6EA9" w:rsidRDefault="00AD6EA9" w:rsidP="00AD6EA9">
      <w:pPr>
        <w:numPr>
          <w:ilvl w:val="0"/>
          <w:numId w:val="1"/>
        </w:numPr>
        <w:shd w:val="clear" w:color="auto" w:fill="FFFFFF"/>
        <w:spacing w:before="144" w:after="0" w:line="293" w:lineRule="atLeast"/>
        <w:ind w:left="534" w:right="144"/>
        <w:rPr>
          <w:rFonts w:eastAsia="Times New Roman" w:cs="Times New Roman"/>
          <w:color w:val="000000"/>
          <w:sz w:val="24"/>
          <w:szCs w:val="24"/>
        </w:rPr>
      </w:pPr>
      <w:r w:rsidRPr="00AD6EA9">
        <w:rPr>
          <w:rFonts w:eastAsia="Times New Roman" w:cs="Times New Roman"/>
          <w:color w:val="000000"/>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rsidR="00AD6EA9" w:rsidRDefault="00AD6EA9" w:rsidP="00AD6EA9">
      <w:pPr>
        <w:shd w:val="clear" w:color="auto" w:fill="FFFFFF"/>
        <w:spacing w:before="120" w:after="0" w:line="293" w:lineRule="atLeast"/>
        <w:rPr>
          <w:rFonts w:eastAsia="Times New Roman" w:cs="Times New Roman"/>
          <w:color w:val="000000"/>
          <w:sz w:val="24"/>
          <w:szCs w:val="24"/>
        </w:rPr>
      </w:pPr>
      <w:r w:rsidRPr="00AD6EA9">
        <w:rPr>
          <w:rFonts w:eastAsia="Times New Roman" w:cs="Times New Roman"/>
          <w:color w:val="000000"/>
          <w:sz w:val="24"/>
          <w:szCs w:val="24"/>
        </w:rPr>
        <w:t> </w:t>
      </w:r>
    </w:p>
    <w:p w:rsidR="00AD6EA9" w:rsidRDefault="00AD6EA9" w:rsidP="00997DC8">
      <w:pPr>
        <w:shd w:val="clear" w:color="auto" w:fill="FFFFFF"/>
        <w:spacing w:before="120" w:after="0" w:line="293" w:lineRule="atLeast"/>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Investigator Signature</w:t>
      </w:r>
      <w:r w:rsidR="00F419A3">
        <w:rPr>
          <w:rFonts w:eastAsia="Times New Roman" w:cs="Times New Roman"/>
          <w:b/>
          <w:bCs/>
          <w:color w:val="000000"/>
          <w:sz w:val="24"/>
          <w:szCs w:val="24"/>
          <w:bdr w:val="none" w:sz="0" w:space="0" w:color="auto" w:frame="1"/>
        </w:rPr>
        <w:t xml:space="preserve"> &amp; Date</w:t>
      </w:r>
      <w:r w:rsidRPr="00AD6EA9">
        <w:rPr>
          <w:rFonts w:eastAsia="Times New Roman" w:cs="Times New Roman"/>
          <w:color w:val="000000"/>
          <w:sz w:val="24"/>
          <w:szCs w:val="24"/>
        </w:rPr>
        <w:t xml:space="preserve">: ___________________________________________ </w:t>
      </w:r>
    </w:p>
    <w:p w:rsidR="00400D66" w:rsidRDefault="00400D66" w:rsidP="00AD6EA9">
      <w:pPr>
        <w:shd w:val="clear" w:color="auto" w:fill="FFFFFF"/>
        <w:spacing w:after="0" w:line="293" w:lineRule="atLeast"/>
        <w:rPr>
          <w:rFonts w:eastAsia="Times New Roman" w:cs="Times New Roman"/>
          <w:color w:val="000000"/>
          <w:sz w:val="24"/>
          <w:szCs w:val="24"/>
        </w:rPr>
      </w:pPr>
    </w:p>
    <w:p w:rsidR="00AD6EA9" w:rsidRPr="00AD6EA9" w:rsidRDefault="00AD6EA9" w:rsidP="00400D66">
      <w:pPr>
        <w:shd w:val="clear" w:color="auto" w:fill="FFFFFF"/>
        <w:spacing w:before="120" w:after="0" w:line="293" w:lineRule="atLeast"/>
        <w:rPr>
          <w:rFonts w:eastAsia="Times New Roman" w:cs="Times New Roman"/>
          <w:color w:val="000000"/>
          <w:sz w:val="24"/>
          <w:szCs w:val="24"/>
        </w:rPr>
      </w:pPr>
      <w:r w:rsidRPr="00AD6EA9">
        <w:rPr>
          <w:rFonts w:eastAsia="Times New Roman" w:cs="Times New Roman"/>
          <w:color w:val="000000"/>
          <w:sz w:val="24"/>
          <w:szCs w:val="24"/>
        </w:rPr>
        <w:t>Name</w:t>
      </w:r>
      <w:r>
        <w:rPr>
          <w:rFonts w:eastAsia="Times New Roman" w:cs="Times New Roman"/>
          <w:color w:val="000000"/>
          <w:sz w:val="24"/>
          <w:szCs w:val="24"/>
        </w:rPr>
        <w:t xml:space="preserve"> [PRINT]</w:t>
      </w:r>
      <w:r w:rsidRPr="00AD6EA9">
        <w:rPr>
          <w:rFonts w:eastAsia="Times New Roman" w:cs="Times New Roman"/>
          <w:color w:val="000000"/>
          <w:sz w:val="24"/>
          <w:szCs w:val="24"/>
        </w:rPr>
        <w:t xml:space="preserve">: </w:t>
      </w:r>
    </w:p>
    <w:p w:rsidR="00AD6EA9" w:rsidRPr="00400D66" w:rsidRDefault="00AD6EA9" w:rsidP="00AD6EA9">
      <w:pPr>
        <w:shd w:val="clear" w:color="auto" w:fill="FFFFFF"/>
        <w:spacing w:before="120" w:after="0" w:line="293" w:lineRule="atLeast"/>
        <w:rPr>
          <w:rFonts w:eastAsia="Times New Roman" w:cs="Times New Roman"/>
          <w:color w:val="000000"/>
          <w:sz w:val="24"/>
          <w:szCs w:val="24"/>
          <w:highlight w:val="yellow"/>
        </w:rPr>
      </w:pPr>
      <w:r w:rsidRPr="00400D66">
        <w:rPr>
          <w:rFonts w:eastAsia="Times New Roman" w:cs="Times New Roman"/>
          <w:color w:val="000000"/>
          <w:sz w:val="24"/>
          <w:szCs w:val="24"/>
          <w:highlight w:val="yellow"/>
        </w:rPr>
        <w:t xml:space="preserve">Address:  __________________________________________________ </w:t>
      </w:r>
    </w:p>
    <w:p w:rsidR="00997DC8" w:rsidRDefault="00997DC8" w:rsidP="00997DC8">
      <w:pPr>
        <w:shd w:val="clear" w:color="auto" w:fill="FFFFFF"/>
        <w:spacing w:before="120" w:after="0" w:line="293" w:lineRule="atLeast"/>
        <w:rPr>
          <w:rFonts w:eastAsia="Times New Roman" w:cs="Times New Roman"/>
          <w:color w:val="000000"/>
          <w:sz w:val="24"/>
          <w:szCs w:val="24"/>
          <w:highlight w:val="yellow"/>
        </w:rPr>
      </w:pPr>
      <w:r w:rsidRPr="00400D66">
        <w:rPr>
          <w:rFonts w:eastAsia="Times New Roman" w:cs="Times New Roman"/>
          <w:color w:val="000000"/>
          <w:sz w:val="24"/>
          <w:szCs w:val="24"/>
          <w:highlight w:val="yellow"/>
        </w:rPr>
        <w:t>Phone #:  ________________</w:t>
      </w:r>
    </w:p>
    <w:p w:rsidR="00F419A3" w:rsidRDefault="00F419A3" w:rsidP="00F419A3">
      <w:pPr>
        <w:shd w:val="clear" w:color="auto" w:fill="FFFFFF"/>
        <w:spacing w:before="120" w:after="0" w:line="293" w:lineRule="atLeast"/>
        <w:rPr>
          <w:rFonts w:eastAsia="Times New Roman" w:cs="Times New Roman"/>
          <w:b/>
          <w:bCs/>
          <w:color w:val="000000"/>
          <w:sz w:val="24"/>
          <w:szCs w:val="24"/>
          <w:bdr w:val="none" w:sz="0" w:space="0" w:color="auto" w:frame="1"/>
        </w:rPr>
      </w:pPr>
    </w:p>
    <w:p w:rsidR="00F419A3" w:rsidRDefault="00F419A3" w:rsidP="00F419A3">
      <w:pPr>
        <w:shd w:val="clear" w:color="auto" w:fill="FFFFFF"/>
        <w:spacing w:before="120" w:after="0" w:line="293" w:lineRule="atLeast"/>
        <w:rPr>
          <w:rFonts w:eastAsia="Times New Roman" w:cs="Times New Roman"/>
          <w:b/>
          <w:bCs/>
          <w:color w:val="000000"/>
          <w:sz w:val="24"/>
          <w:szCs w:val="24"/>
          <w:bdr w:val="none" w:sz="0" w:space="0" w:color="auto" w:frame="1"/>
        </w:rPr>
      </w:pPr>
      <w:r>
        <w:rPr>
          <w:rFonts w:eastAsia="Times New Roman" w:cs="Times New Roman"/>
          <w:b/>
          <w:bCs/>
          <w:color w:val="000000"/>
          <w:sz w:val="24"/>
          <w:szCs w:val="24"/>
          <w:bdr w:val="none" w:sz="0" w:space="0" w:color="auto" w:frame="1"/>
        </w:rPr>
        <w:t xml:space="preserve">UMD Investigator Signature &amp; Date: </w:t>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r>
      <w:r w:rsidRPr="00F419A3">
        <w:rPr>
          <w:rFonts w:eastAsia="Times New Roman" w:cs="Times New Roman"/>
          <w:bCs/>
          <w:color w:val="000000"/>
          <w:sz w:val="24"/>
          <w:szCs w:val="24"/>
          <w:bdr w:val="none" w:sz="0" w:space="0" w:color="auto" w:frame="1"/>
        </w:rPr>
        <w:softHyphen/>
        <w:t>_______________________________________</w:t>
      </w:r>
    </w:p>
    <w:p w:rsidR="00997DC8" w:rsidRPr="00400D66" w:rsidRDefault="00F419A3" w:rsidP="00997DC8">
      <w:pPr>
        <w:shd w:val="clear" w:color="auto" w:fill="FFFFFF"/>
        <w:spacing w:before="120" w:after="0" w:line="293" w:lineRule="atLeast"/>
        <w:rPr>
          <w:rFonts w:eastAsia="Times New Roman" w:cs="Times New Roman"/>
          <w:color w:val="000000"/>
          <w:sz w:val="24"/>
          <w:szCs w:val="24"/>
          <w:highlight w:val="yellow"/>
        </w:rPr>
      </w:pPr>
      <w:r w:rsidRPr="00EF4642">
        <w:rPr>
          <w:rFonts w:eastAsia="Times New Roman" w:cs="Times New Roman"/>
          <w:color w:val="000000"/>
          <w:sz w:val="24"/>
          <w:szCs w:val="24"/>
        </w:rPr>
        <w:t xml:space="preserve">Name [PRINT]: </w:t>
      </w:r>
    </w:p>
    <w:p w:rsidR="00F419A3" w:rsidRDefault="00F419A3" w:rsidP="00997DC8">
      <w:pPr>
        <w:shd w:val="clear" w:color="auto" w:fill="FFFFFF"/>
        <w:spacing w:before="120" w:after="0" w:line="293" w:lineRule="atLeast"/>
        <w:rPr>
          <w:rFonts w:eastAsia="Times New Roman" w:cs="Times New Roman"/>
          <w:b/>
          <w:bCs/>
          <w:color w:val="000000"/>
          <w:sz w:val="24"/>
          <w:szCs w:val="24"/>
          <w:bdr w:val="none" w:sz="0" w:space="0" w:color="auto" w:frame="1"/>
        </w:rPr>
      </w:pPr>
    </w:p>
    <w:p w:rsidR="00AD6EA9" w:rsidRDefault="00AD6EA9" w:rsidP="00997DC8">
      <w:pPr>
        <w:shd w:val="clear" w:color="auto" w:fill="FFFFFF"/>
        <w:spacing w:before="120" w:after="0" w:line="293" w:lineRule="atLeast"/>
        <w:rPr>
          <w:rFonts w:eastAsia="Times New Roman" w:cs="Times New Roman"/>
          <w:color w:val="000000"/>
          <w:sz w:val="24"/>
          <w:szCs w:val="24"/>
        </w:rPr>
      </w:pPr>
      <w:r w:rsidRPr="00AD6EA9">
        <w:rPr>
          <w:rFonts w:eastAsia="Times New Roman" w:cs="Times New Roman"/>
          <w:b/>
          <w:bCs/>
          <w:color w:val="000000"/>
          <w:sz w:val="24"/>
          <w:szCs w:val="24"/>
          <w:bdr w:val="none" w:sz="0" w:space="0" w:color="auto" w:frame="1"/>
        </w:rPr>
        <w:t>FWA Institutional Official (or Designee)</w:t>
      </w:r>
      <w:r w:rsidRPr="00AD6EA9">
        <w:rPr>
          <w:rFonts w:eastAsia="Times New Roman" w:cs="Times New Roman"/>
          <w:color w:val="000000"/>
          <w:sz w:val="24"/>
          <w:szCs w:val="24"/>
        </w:rPr>
        <w:t xml:space="preserve">: ________________________________ </w:t>
      </w:r>
    </w:p>
    <w:p w:rsidR="00400D66" w:rsidRDefault="00400D66" w:rsidP="00AD6EA9">
      <w:pPr>
        <w:shd w:val="clear" w:color="auto" w:fill="FFFFFF"/>
        <w:spacing w:after="0" w:line="293" w:lineRule="atLeast"/>
        <w:rPr>
          <w:rFonts w:eastAsia="Times New Roman" w:cs="Times New Roman"/>
          <w:color w:val="000000"/>
          <w:sz w:val="24"/>
          <w:szCs w:val="24"/>
        </w:rPr>
      </w:pPr>
    </w:p>
    <w:p w:rsidR="00AD6EA9" w:rsidRPr="00AD6EA9" w:rsidRDefault="00AD6EA9" w:rsidP="00AD6EA9">
      <w:pPr>
        <w:shd w:val="clear" w:color="auto" w:fill="FFFFFF"/>
        <w:spacing w:after="0" w:line="293" w:lineRule="atLeast"/>
        <w:rPr>
          <w:rFonts w:eastAsia="Times New Roman" w:cs="Times New Roman"/>
          <w:color w:val="000000"/>
          <w:sz w:val="24"/>
          <w:szCs w:val="24"/>
        </w:rPr>
      </w:pPr>
      <w:r w:rsidRPr="00AD6EA9">
        <w:rPr>
          <w:rFonts w:eastAsia="Times New Roman" w:cs="Times New Roman"/>
          <w:color w:val="000000"/>
          <w:sz w:val="24"/>
          <w:szCs w:val="24"/>
        </w:rPr>
        <w:t>Date ___________</w:t>
      </w:r>
    </w:p>
    <w:p w:rsidR="00AD6EA9" w:rsidRDefault="00AD6EA9" w:rsidP="00AD6EA9">
      <w:pPr>
        <w:shd w:val="clear" w:color="auto" w:fill="FFFFFF"/>
        <w:spacing w:before="120" w:after="0" w:line="293" w:lineRule="atLeast"/>
        <w:rPr>
          <w:rFonts w:eastAsia="Times New Roman" w:cs="Times New Roman"/>
          <w:color w:val="000000"/>
          <w:sz w:val="24"/>
          <w:szCs w:val="24"/>
        </w:rPr>
      </w:pPr>
      <w:r w:rsidRPr="00AD6EA9">
        <w:rPr>
          <w:rFonts w:eastAsia="Times New Roman" w:cs="Times New Roman"/>
          <w:color w:val="000000"/>
          <w:sz w:val="24"/>
          <w:szCs w:val="24"/>
        </w:rPr>
        <w:t>Name</w:t>
      </w:r>
      <w:r>
        <w:rPr>
          <w:rFonts w:eastAsia="Times New Roman" w:cs="Times New Roman"/>
          <w:color w:val="000000"/>
          <w:sz w:val="24"/>
          <w:szCs w:val="24"/>
        </w:rPr>
        <w:t xml:space="preserve"> [PRINT]</w:t>
      </w:r>
      <w:r w:rsidRPr="00AD6EA9">
        <w:rPr>
          <w:rFonts w:eastAsia="Times New Roman" w:cs="Times New Roman"/>
          <w:color w:val="000000"/>
          <w:sz w:val="24"/>
          <w:szCs w:val="24"/>
        </w:rPr>
        <w:t xml:space="preserve">:  </w:t>
      </w:r>
      <w:r w:rsidR="00EF4642">
        <w:rPr>
          <w:rFonts w:eastAsia="Times New Roman" w:cs="Times New Roman"/>
          <w:color w:val="000000"/>
          <w:sz w:val="24"/>
          <w:szCs w:val="24"/>
        </w:rPr>
        <w:t>Joseph M. Smith</w:t>
      </w:r>
    </w:p>
    <w:p w:rsidR="00AD6EA9" w:rsidRPr="00AD6EA9" w:rsidRDefault="00AD6EA9" w:rsidP="00AD6EA9">
      <w:pPr>
        <w:shd w:val="clear" w:color="auto" w:fill="FFFFFF"/>
        <w:spacing w:before="120" w:after="0" w:line="293" w:lineRule="atLeast"/>
        <w:rPr>
          <w:rFonts w:eastAsia="Times New Roman" w:cs="Times New Roman"/>
          <w:color w:val="000000"/>
          <w:sz w:val="24"/>
          <w:szCs w:val="24"/>
        </w:rPr>
      </w:pPr>
      <w:r w:rsidRPr="00AD6EA9">
        <w:rPr>
          <w:rFonts w:eastAsia="Times New Roman" w:cs="Times New Roman"/>
          <w:color w:val="000000"/>
          <w:sz w:val="24"/>
          <w:szCs w:val="24"/>
        </w:rPr>
        <w:t xml:space="preserve">Institutional Title: </w:t>
      </w:r>
      <w:r w:rsidR="00EF4642">
        <w:rPr>
          <w:rFonts w:eastAsia="Times New Roman" w:cs="Times New Roman"/>
          <w:color w:val="000000"/>
          <w:sz w:val="24"/>
          <w:szCs w:val="24"/>
        </w:rPr>
        <w:t>Director – Human Research Protection Program</w:t>
      </w:r>
    </w:p>
    <w:p w:rsidR="00400D66" w:rsidRDefault="00400D66" w:rsidP="00400D66">
      <w:pPr>
        <w:shd w:val="clear" w:color="auto" w:fill="FFFFFF"/>
        <w:spacing w:after="0" w:line="293" w:lineRule="atLeast"/>
        <w:rPr>
          <w:rFonts w:eastAsia="Times New Roman" w:cs="Times New Roman"/>
          <w:color w:val="000000"/>
          <w:sz w:val="24"/>
          <w:szCs w:val="24"/>
        </w:rPr>
      </w:pPr>
    </w:p>
    <w:p w:rsidR="00AD6EA9" w:rsidRDefault="00AD6EA9" w:rsidP="00400D66">
      <w:pPr>
        <w:shd w:val="clear" w:color="auto" w:fill="FFFFFF"/>
        <w:spacing w:after="0" w:line="293" w:lineRule="atLeast"/>
        <w:rPr>
          <w:rFonts w:eastAsia="Times New Roman" w:cs="Times New Roman"/>
          <w:color w:val="000000"/>
          <w:sz w:val="24"/>
          <w:szCs w:val="24"/>
        </w:rPr>
      </w:pPr>
      <w:r w:rsidRPr="00AD6EA9">
        <w:rPr>
          <w:rFonts w:eastAsia="Times New Roman" w:cs="Times New Roman"/>
          <w:color w:val="000000"/>
          <w:sz w:val="24"/>
          <w:szCs w:val="24"/>
        </w:rPr>
        <w:t xml:space="preserve">Address:  </w:t>
      </w:r>
      <w:r w:rsidR="00EF4642">
        <w:rPr>
          <w:rFonts w:eastAsia="Times New Roman" w:cs="Times New Roman"/>
          <w:color w:val="000000"/>
          <w:sz w:val="24"/>
          <w:szCs w:val="24"/>
        </w:rPr>
        <w:t>1204A Marie Mount Hall, 7814 Regents Drive</w:t>
      </w:r>
      <w:r w:rsidR="00400D66">
        <w:rPr>
          <w:rFonts w:eastAsia="Times New Roman" w:cs="Times New Roman"/>
          <w:color w:val="000000"/>
          <w:sz w:val="24"/>
          <w:szCs w:val="24"/>
        </w:rPr>
        <w:t>, College Park, MD 20742</w:t>
      </w:r>
    </w:p>
    <w:p w:rsidR="00AD6EA9" w:rsidRPr="00AD6EA9" w:rsidRDefault="00AD6EA9" w:rsidP="00F419A3">
      <w:pPr>
        <w:shd w:val="clear" w:color="auto" w:fill="FFFFFF"/>
        <w:spacing w:before="120" w:after="0" w:line="293" w:lineRule="atLeast"/>
        <w:rPr>
          <w:sz w:val="24"/>
          <w:szCs w:val="24"/>
        </w:rPr>
      </w:pPr>
      <w:r>
        <w:rPr>
          <w:rFonts w:eastAsia="Times New Roman" w:cs="Times New Roman"/>
          <w:color w:val="000000"/>
          <w:sz w:val="24"/>
          <w:szCs w:val="24"/>
        </w:rPr>
        <w:t>P</w:t>
      </w:r>
      <w:r w:rsidRPr="00AD6EA9">
        <w:rPr>
          <w:rFonts w:eastAsia="Times New Roman" w:cs="Times New Roman"/>
          <w:color w:val="000000"/>
          <w:sz w:val="24"/>
          <w:szCs w:val="24"/>
        </w:rPr>
        <w:t xml:space="preserve">hone #:  </w:t>
      </w:r>
      <w:r w:rsidR="00400D66">
        <w:rPr>
          <w:rFonts w:eastAsia="Times New Roman" w:cs="Times New Roman"/>
          <w:color w:val="000000"/>
          <w:sz w:val="24"/>
          <w:szCs w:val="24"/>
        </w:rPr>
        <w:t>(301) 405-</w:t>
      </w:r>
      <w:r w:rsidR="00EF4642">
        <w:rPr>
          <w:rFonts w:eastAsia="Times New Roman" w:cs="Times New Roman"/>
          <w:color w:val="000000"/>
          <w:sz w:val="24"/>
          <w:szCs w:val="24"/>
        </w:rPr>
        <w:t>0678</w:t>
      </w:r>
    </w:p>
    <w:sectPr w:rsidR="00AD6EA9" w:rsidRPr="00AD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111"/>
    <w:multiLevelType w:val="multilevel"/>
    <w:tmpl w:val="E8B4C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A9"/>
    <w:rsid w:val="00156C8D"/>
    <w:rsid w:val="002B0483"/>
    <w:rsid w:val="00400D66"/>
    <w:rsid w:val="004E7301"/>
    <w:rsid w:val="00710DA1"/>
    <w:rsid w:val="00997DC8"/>
    <w:rsid w:val="00AC4701"/>
    <w:rsid w:val="00AD6EA9"/>
    <w:rsid w:val="00EF4642"/>
    <w:rsid w:val="00F4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EA63"/>
  <w15:docId w15:val="{03D683EB-0878-4993-8926-6E9E0A3C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E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EA9"/>
    <w:rPr>
      <w:b/>
      <w:bCs/>
    </w:rPr>
  </w:style>
  <w:style w:type="character" w:customStyle="1" w:styleId="apple-converted-space">
    <w:name w:val="apple-converted-space"/>
    <w:basedOn w:val="DefaultParagraphFont"/>
    <w:rsid w:val="00AD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4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 Smith</dc:creator>
  <cp:lastModifiedBy>Andrea Dragan</cp:lastModifiedBy>
  <cp:revision>2</cp:revision>
  <dcterms:created xsi:type="dcterms:W3CDTF">2019-10-18T15:33:00Z</dcterms:created>
  <dcterms:modified xsi:type="dcterms:W3CDTF">2019-10-18T15:33:00Z</dcterms:modified>
</cp:coreProperties>
</file>